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92" w:rsidRPr="009E1192" w:rsidRDefault="001D07F3" w:rsidP="001D07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192">
        <w:rPr>
          <w:rFonts w:ascii="Times New Roman" w:hAnsi="Times New Roman" w:cs="Times New Roman"/>
          <w:b/>
          <w:sz w:val="28"/>
          <w:szCs w:val="28"/>
        </w:rPr>
        <w:t>Заседание комиссии</w:t>
      </w:r>
      <w:r w:rsidR="009E1192" w:rsidRPr="009E1192">
        <w:rPr>
          <w:rFonts w:ascii="Times New Roman" w:hAnsi="Times New Roman" w:cs="Times New Roman"/>
          <w:b/>
          <w:sz w:val="28"/>
          <w:szCs w:val="28"/>
        </w:rPr>
        <w:t xml:space="preserve"> Чеченстата</w:t>
      </w:r>
    </w:p>
    <w:p w:rsidR="00C141BA" w:rsidRPr="009E1192" w:rsidRDefault="001D07F3" w:rsidP="001D07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19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1292E" w:rsidRPr="009E1192">
        <w:rPr>
          <w:rFonts w:ascii="Times New Roman" w:hAnsi="Times New Roman" w:cs="Times New Roman"/>
          <w:b/>
          <w:sz w:val="28"/>
          <w:szCs w:val="28"/>
        </w:rPr>
        <w:t>3</w:t>
      </w:r>
      <w:r w:rsidR="00216E62" w:rsidRPr="009E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92E" w:rsidRPr="009E1192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9E1192">
        <w:rPr>
          <w:rFonts w:ascii="Times New Roman" w:hAnsi="Times New Roman" w:cs="Times New Roman"/>
          <w:b/>
          <w:sz w:val="28"/>
          <w:szCs w:val="28"/>
        </w:rPr>
        <w:t>202</w:t>
      </w:r>
      <w:r w:rsidR="00C65CBF" w:rsidRPr="009E1192">
        <w:rPr>
          <w:rFonts w:ascii="Times New Roman" w:hAnsi="Times New Roman" w:cs="Times New Roman"/>
          <w:b/>
          <w:sz w:val="28"/>
          <w:szCs w:val="28"/>
        </w:rPr>
        <w:t>3</w:t>
      </w:r>
      <w:r w:rsidRPr="009E119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D07F3" w:rsidRDefault="001D07F3" w:rsidP="001D0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7F3" w:rsidRDefault="00D1292E" w:rsidP="00114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ноября </w:t>
      </w:r>
      <w:r w:rsidR="00216E62">
        <w:rPr>
          <w:rFonts w:ascii="Times New Roman" w:hAnsi="Times New Roman" w:cs="Times New Roman"/>
          <w:sz w:val="28"/>
          <w:szCs w:val="28"/>
        </w:rPr>
        <w:t>202</w:t>
      </w:r>
      <w:r w:rsidR="00C65CBF">
        <w:rPr>
          <w:rFonts w:ascii="Times New Roman" w:hAnsi="Times New Roman" w:cs="Times New Roman"/>
          <w:sz w:val="28"/>
          <w:szCs w:val="28"/>
        </w:rPr>
        <w:t>3</w:t>
      </w:r>
      <w:r w:rsidR="001D07F3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государственных гражданских служащих </w:t>
      </w:r>
      <w:r w:rsidR="009E1192">
        <w:rPr>
          <w:rFonts w:ascii="Times New Roman" w:hAnsi="Times New Roman" w:cs="Times New Roman"/>
          <w:sz w:val="28"/>
          <w:szCs w:val="28"/>
        </w:rPr>
        <w:t>Чеченстата</w:t>
      </w:r>
      <w:r w:rsidR="001D07F3">
        <w:rPr>
          <w:rFonts w:ascii="Times New Roman" w:hAnsi="Times New Roman" w:cs="Times New Roman"/>
          <w:sz w:val="28"/>
          <w:szCs w:val="28"/>
        </w:rPr>
        <w:t xml:space="preserve"> и урегулированию конфликтов интересов.</w:t>
      </w:r>
    </w:p>
    <w:p w:rsidR="001D07F3" w:rsidRPr="00C65CBF" w:rsidRDefault="001D07F3" w:rsidP="009E11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BF">
        <w:rPr>
          <w:rFonts w:ascii="Times New Roman" w:hAnsi="Times New Roman" w:cs="Times New Roman"/>
          <w:b/>
          <w:sz w:val="28"/>
          <w:szCs w:val="28"/>
        </w:rPr>
        <w:t>На заседании рассмотрен вопрос:</w:t>
      </w:r>
    </w:p>
    <w:p w:rsidR="001D07F3" w:rsidRDefault="00153883" w:rsidP="00114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703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 возможном возникновении конфликта интересов между </w:t>
      </w:r>
      <w:r w:rsidR="00B37F37">
        <w:rPr>
          <w:rFonts w:ascii="Times New Roman" w:hAnsi="Times New Roman" w:cs="Times New Roman"/>
          <w:sz w:val="28"/>
          <w:szCs w:val="28"/>
        </w:rPr>
        <w:t xml:space="preserve">гражданскими служащими </w:t>
      </w:r>
      <w:r w:rsidR="00074B25">
        <w:rPr>
          <w:rFonts w:ascii="Times New Roman" w:hAnsi="Times New Roman" w:cs="Times New Roman"/>
          <w:sz w:val="28"/>
          <w:szCs w:val="28"/>
        </w:rPr>
        <w:t>–</w:t>
      </w:r>
      <w:r w:rsidR="00B37F37">
        <w:rPr>
          <w:rFonts w:ascii="Times New Roman" w:hAnsi="Times New Roman" w:cs="Times New Roman"/>
          <w:sz w:val="28"/>
          <w:szCs w:val="28"/>
        </w:rPr>
        <w:t xml:space="preserve"> </w:t>
      </w:r>
      <w:r w:rsidR="00074B25">
        <w:rPr>
          <w:rFonts w:ascii="Times New Roman" w:hAnsi="Times New Roman" w:cs="Times New Roman"/>
          <w:sz w:val="28"/>
          <w:szCs w:val="28"/>
        </w:rPr>
        <w:t>старшим специалистом 1</w:t>
      </w:r>
      <w:r w:rsidR="00C65CBF">
        <w:rPr>
          <w:rFonts w:ascii="Times New Roman" w:hAnsi="Times New Roman" w:cs="Times New Roman"/>
          <w:sz w:val="28"/>
          <w:szCs w:val="28"/>
        </w:rPr>
        <w:t xml:space="preserve"> разряда и </w:t>
      </w:r>
      <w:r w:rsidR="00074B25">
        <w:rPr>
          <w:rFonts w:ascii="Times New Roman" w:hAnsi="Times New Roman" w:cs="Times New Roman"/>
          <w:sz w:val="28"/>
          <w:szCs w:val="28"/>
        </w:rPr>
        <w:t>гл</w:t>
      </w:r>
      <w:r w:rsidR="007A7033">
        <w:rPr>
          <w:rFonts w:ascii="Times New Roman" w:hAnsi="Times New Roman" w:cs="Times New Roman"/>
          <w:sz w:val="28"/>
          <w:szCs w:val="28"/>
        </w:rPr>
        <w:t xml:space="preserve">авным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B37F3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-эксперт</w:t>
      </w:r>
      <w:r w:rsidR="00B00A16">
        <w:rPr>
          <w:rFonts w:ascii="Times New Roman" w:hAnsi="Times New Roman" w:cs="Times New Roman"/>
          <w:sz w:val="28"/>
          <w:szCs w:val="28"/>
        </w:rPr>
        <w:t>ом</w:t>
      </w:r>
      <w:r w:rsidR="001D07F3">
        <w:rPr>
          <w:rFonts w:ascii="Times New Roman" w:hAnsi="Times New Roman" w:cs="Times New Roman"/>
          <w:sz w:val="28"/>
          <w:szCs w:val="28"/>
        </w:rPr>
        <w:t>.</w:t>
      </w:r>
    </w:p>
    <w:p w:rsidR="00F01769" w:rsidRPr="00F01769" w:rsidRDefault="009E1192" w:rsidP="00F01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1769" w:rsidRPr="00F01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F01769" w:rsidRPr="00F01769">
        <w:rPr>
          <w:rFonts w:ascii="Times New Roman" w:hAnsi="Times New Roman" w:cs="Times New Roman"/>
          <w:sz w:val="28"/>
          <w:szCs w:val="28"/>
        </w:rPr>
        <w:t>анализа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="00F01769" w:rsidRPr="00F01769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становлено отсутствие полномочий</w:t>
      </w:r>
      <w:r w:rsidR="00F01769" w:rsidRPr="00F01769">
        <w:rPr>
          <w:rFonts w:ascii="Times New Roman" w:hAnsi="Times New Roman" w:cs="Times New Roman"/>
          <w:sz w:val="28"/>
          <w:szCs w:val="28"/>
        </w:rPr>
        <w:t xml:space="preserve"> у государственных служащих по принятию управленческих решений в отношении друг друга. Проанализированная информация указывает на отсутствие возможности возникновения личной заинтересованности</w:t>
      </w:r>
      <w:r w:rsidR="001B7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7F3" w:rsidRPr="009E1192" w:rsidRDefault="001D07F3" w:rsidP="009E11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192">
        <w:rPr>
          <w:rFonts w:ascii="Times New Roman" w:hAnsi="Times New Roman" w:cs="Times New Roman"/>
          <w:b/>
          <w:sz w:val="28"/>
          <w:szCs w:val="28"/>
        </w:rPr>
        <w:t>По итогам заседания приняты следующ</w:t>
      </w:r>
      <w:r w:rsidR="00153883" w:rsidRPr="009E1192">
        <w:rPr>
          <w:rFonts w:ascii="Times New Roman" w:hAnsi="Times New Roman" w:cs="Times New Roman"/>
          <w:b/>
          <w:sz w:val="28"/>
          <w:szCs w:val="28"/>
        </w:rPr>
        <w:t>ие</w:t>
      </w:r>
      <w:r w:rsidRPr="009E1192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153883" w:rsidRPr="009E1192">
        <w:rPr>
          <w:rFonts w:ascii="Times New Roman" w:hAnsi="Times New Roman" w:cs="Times New Roman"/>
          <w:b/>
          <w:sz w:val="28"/>
          <w:szCs w:val="28"/>
        </w:rPr>
        <w:t>я</w:t>
      </w:r>
      <w:r w:rsidRPr="009E1192">
        <w:rPr>
          <w:rFonts w:ascii="Times New Roman" w:hAnsi="Times New Roman" w:cs="Times New Roman"/>
          <w:b/>
          <w:sz w:val="28"/>
          <w:szCs w:val="28"/>
        </w:rPr>
        <w:t>:</w:t>
      </w:r>
    </w:p>
    <w:p w:rsidR="00153883" w:rsidRPr="00153883" w:rsidRDefault="00153883" w:rsidP="001538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883">
        <w:rPr>
          <w:rFonts w:ascii="Times New Roman" w:hAnsi="Times New Roman" w:cs="Times New Roman"/>
          <w:sz w:val="28"/>
          <w:szCs w:val="28"/>
        </w:rPr>
        <w:t xml:space="preserve">1. Признать, что при назначении на должность </w:t>
      </w:r>
      <w:r w:rsidR="00B00A16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 w:rsidR="008936A3">
        <w:rPr>
          <w:rFonts w:ascii="Times New Roman" w:hAnsi="Times New Roman" w:cs="Times New Roman"/>
          <w:sz w:val="28"/>
          <w:szCs w:val="28"/>
        </w:rPr>
        <w:t>–</w:t>
      </w:r>
      <w:r w:rsidR="00B00A16">
        <w:rPr>
          <w:rFonts w:ascii="Times New Roman" w:hAnsi="Times New Roman" w:cs="Times New Roman"/>
          <w:sz w:val="28"/>
          <w:szCs w:val="28"/>
        </w:rPr>
        <w:t xml:space="preserve"> </w:t>
      </w:r>
      <w:r w:rsidR="00074B25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C65CBF">
        <w:rPr>
          <w:rFonts w:ascii="Times New Roman" w:hAnsi="Times New Roman" w:cs="Times New Roman"/>
          <w:sz w:val="28"/>
          <w:szCs w:val="28"/>
        </w:rPr>
        <w:t>специали</w:t>
      </w:r>
      <w:r w:rsidR="008936A3">
        <w:rPr>
          <w:rFonts w:ascii="Times New Roman" w:hAnsi="Times New Roman" w:cs="Times New Roman"/>
          <w:sz w:val="28"/>
          <w:szCs w:val="28"/>
        </w:rPr>
        <w:t xml:space="preserve">ста </w:t>
      </w:r>
      <w:r w:rsidR="00074B25">
        <w:rPr>
          <w:rFonts w:ascii="Times New Roman" w:hAnsi="Times New Roman" w:cs="Times New Roman"/>
          <w:sz w:val="28"/>
          <w:szCs w:val="28"/>
        </w:rPr>
        <w:t>1</w:t>
      </w:r>
      <w:r w:rsidR="00C65CBF">
        <w:rPr>
          <w:rFonts w:ascii="Times New Roman" w:hAnsi="Times New Roman" w:cs="Times New Roman"/>
          <w:sz w:val="28"/>
          <w:szCs w:val="28"/>
        </w:rPr>
        <w:t xml:space="preserve"> разряда</w:t>
      </w:r>
      <w:r w:rsidRPr="00153883">
        <w:rPr>
          <w:rFonts w:ascii="Times New Roman" w:hAnsi="Times New Roman" w:cs="Times New Roman"/>
          <w:sz w:val="28"/>
          <w:szCs w:val="28"/>
        </w:rPr>
        <w:t xml:space="preserve"> исключается возможность непосредственной подчиненности одного из них другому, конфликт интересов отсутствует.</w:t>
      </w:r>
    </w:p>
    <w:p w:rsidR="00C65CBF" w:rsidRDefault="007A7033" w:rsidP="007A7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3883" w:rsidRPr="00153883">
        <w:rPr>
          <w:rFonts w:ascii="Times New Roman" w:hAnsi="Times New Roman" w:cs="Times New Roman"/>
          <w:sz w:val="28"/>
          <w:szCs w:val="28"/>
        </w:rPr>
        <w:t xml:space="preserve">. Указать государственным гражданским служащим </w:t>
      </w:r>
      <w:r w:rsidR="009E1192">
        <w:rPr>
          <w:rFonts w:ascii="Times New Roman" w:hAnsi="Times New Roman" w:cs="Times New Roman"/>
          <w:sz w:val="28"/>
          <w:szCs w:val="28"/>
        </w:rPr>
        <w:t>Чеченстата</w:t>
      </w:r>
      <w:r w:rsidR="00153883" w:rsidRPr="00153883">
        <w:rPr>
          <w:rFonts w:ascii="Times New Roman" w:hAnsi="Times New Roman" w:cs="Times New Roman"/>
          <w:sz w:val="28"/>
          <w:szCs w:val="28"/>
        </w:rPr>
        <w:t xml:space="preserve"> на недопущение возникновения ситуации, при которой личная заинтересованность может повлиять на надлежащее и беспристрастное исполнение ими должностных обязанностей, а также на необходимость своевременного уведомления представителя нанимателя о возникновении личной заинтересованности, которое приводит или может привести к конфликту интересов.</w:t>
      </w:r>
      <w:r w:rsidR="00C65CBF" w:rsidRPr="00C6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174" w:rsidRDefault="00342174" w:rsidP="00A71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4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46"/>
    <w:rsid w:val="00074B25"/>
    <w:rsid w:val="00114A90"/>
    <w:rsid w:val="00117B46"/>
    <w:rsid w:val="00130C03"/>
    <w:rsid w:val="00153883"/>
    <w:rsid w:val="001B7A7B"/>
    <w:rsid w:val="001D07F3"/>
    <w:rsid w:val="00216E62"/>
    <w:rsid w:val="00342174"/>
    <w:rsid w:val="00483C86"/>
    <w:rsid w:val="004E054E"/>
    <w:rsid w:val="00541108"/>
    <w:rsid w:val="00681A43"/>
    <w:rsid w:val="006C17E9"/>
    <w:rsid w:val="007A7033"/>
    <w:rsid w:val="00870D78"/>
    <w:rsid w:val="008936A3"/>
    <w:rsid w:val="009E1192"/>
    <w:rsid w:val="00A10853"/>
    <w:rsid w:val="00A34A7E"/>
    <w:rsid w:val="00A71494"/>
    <w:rsid w:val="00B00A16"/>
    <w:rsid w:val="00B37F37"/>
    <w:rsid w:val="00C141BA"/>
    <w:rsid w:val="00C273B7"/>
    <w:rsid w:val="00C65CBF"/>
    <w:rsid w:val="00D1292E"/>
    <w:rsid w:val="00EB3749"/>
    <w:rsid w:val="00F0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Вячеслав Александрович</dc:creator>
  <cp:lastModifiedBy>Витаев Ильяс Хасаинович</cp:lastModifiedBy>
  <cp:revision>3</cp:revision>
  <dcterms:created xsi:type="dcterms:W3CDTF">2024-01-10T07:13:00Z</dcterms:created>
  <dcterms:modified xsi:type="dcterms:W3CDTF">2024-01-11T07:38:00Z</dcterms:modified>
</cp:coreProperties>
</file>